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4ADEC9" w14:textId="2E2D0EFF" w:rsidR="00B557A1" w:rsidRDefault="00A90457" w:rsidP="00A90457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Board of Adjustment</w:t>
      </w:r>
    </w:p>
    <w:p w14:paraId="11A50A02" w14:textId="1B1D7D22" w:rsidR="00A90457" w:rsidRDefault="00A90457" w:rsidP="00A90457">
      <w:pPr>
        <w:jc w:val="center"/>
        <w:rPr>
          <w:b/>
          <w:bCs/>
        </w:rPr>
      </w:pPr>
      <w:r>
        <w:rPr>
          <w:b/>
          <w:bCs/>
        </w:rPr>
        <w:t>Canterbury, NH</w:t>
      </w:r>
    </w:p>
    <w:p w14:paraId="555636B3" w14:textId="5AAE440D" w:rsidR="00A90457" w:rsidRDefault="00A90457" w:rsidP="00A90457">
      <w:pPr>
        <w:jc w:val="center"/>
        <w:rPr>
          <w:b/>
          <w:bCs/>
        </w:rPr>
      </w:pPr>
      <w:r>
        <w:rPr>
          <w:b/>
          <w:bCs/>
        </w:rPr>
        <w:t>Minutes of Hearing</w:t>
      </w:r>
    </w:p>
    <w:p w14:paraId="6A759A09" w14:textId="713B243A" w:rsidR="00A90457" w:rsidRDefault="00A90457" w:rsidP="00A90457">
      <w:pPr>
        <w:jc w:val="center"/>
        <w:rPr>
          <w:b/>
          <w:bCs/>
        </w:rPr>
      </w:pPr>
      <w:r>
        <w:rPr>
          <w:b/>
          <w:bCs/>
        </w:rPr>
        <w:t>1 December 2021</w:t>
      </w:r>
    </w:p>
    <w:p w14:paraId="04E9A9EE" w14:textId="1328AF75" w:rsidR="00A90457" w:rsidRDefault="00A90457" w:rsidP="00A90457">
      <w:pPr>
        <w:jc w:val="center"/>
        <w:rPr>
          <w:b/>
          <w:bCs/>
        </w:rPr>
      </w:pPr>
    </w:p>
    <w:p w14:paraId="1ADFE47D" w14:textId="524DDF5B" w:rsidR="00A90457" w:rsidRDefault="00A90457" w:rsidP="00A90457">
      <w:pPr>
        <w:rPr>
          <w:b/>
          <w:bCs/>
        </w:rPr>
      </w:pPr>
      <w:r>
        <w:rPr>
          <w:b/>
          <w:bCs/>
        </w:rPr>
        <w:t>Case No. 2021-7 Use Variance</w:t>
      </w:r>
    </w:p>
    <w:p w14:paraId="107E9900" w14:textId="63C060E7" w:rsidR="00A90457" w:rsidRDefault="00A90457" w:rsidP="00A90457">
      <w:pPr>
        <w:rPr>
          <w:b/>
          <w:bCs/>
        </w:rPr>
      </w:pPr>
    </w:p>
    <w:p w14:paraId="665257D4" w14:textId="5FF9537B" w:rsidR="00A90457" w:rsidRDefault="00A90457" w:rsidP="00A90457">
      <w:r>
        <w:t>Present were:  Chairman Joe Halla, Christopher Evans, Web Stout, Calvin Todd and Jim Wieck.</w:t>
      </w:r>
    </w:p>
    <w:p w14:paraId="7B047FDB" w14:textId="0635C005" w:rsidR="00A90457" w:rsidRDefault="00A90457" w:rsidP="00A90457">
      <w:r>
        <w:t>Also present were:  Peter Arvanitis, Romeo LaCasse, Jeffrey Lewis and Benjamin LaCasse.</w:t>
      </w:r>
    </w:p>
    <w:p w14:paraId="571437F0" w14:textId="3DB2CDE6" w:rsidR="00A90457" w:rsidRDefault="00A90457" w:rsidP="00A90457"/>
    <w:p w14:paraId="0F91D6FC" w14:textId="73869965" w:rsidR="00A90457" w:rsidRDefault="00A90457" w:rsidP="00A90457">
      <w:r>
        <w:t xml:space="preserve">Chairman Halla advised those present </w:t>
      </w:r>
      <w:r>
        <w:rPr>
          <w:b/>
          <w:bCs/>
        </w:rPr>
        <w:t>Romeo LaCasse</w:t>
      </w:r>
      <w:r>
        <w:t xml:space="preserve"> is seeking a Use Variance.  The application involves Tax Map 226, Lot 3 located on Route 106 and is located in the Commercial zone.  </w:t>
      </w:r>
      <w:r w:rsidR="00185B3C">
        <w:t>The proposed use states “To allow a self-storage facility within the Commercial zoning district.  Specifically, three separate 13,000-sf buildings containing individual storage units sized for vehicles and RV’s.  No outdoor storage is proposed”.  The application references Article 5.3(C) Table of Principal Uses.  Chairman Halla gave a detailed description as to the conduct of the hearing procedure.</w:t>
      </w:r>
    </w:p>
    <w:p w14:paraId="0DB7A9E3" w14:textId="59FD160C" w:rsidR="00185B3C" w:rsidRDefault="00185B3C" w:rsidP="00A90457"/>
    <w:p w14:paraId="7350F03C" w14:textId="77777777" w:rsidR="00F048AA" w:rsidRDefault="007065FD" w:rsidP="00A90457">
      <w:r>
        <w:t>Jeff Lewis</w:t>
      </w:r>
      <w:r w:rsidR="00F27C94">
        <w:t>, presenter, provided additional sheets of information to support the application</w:t>
      </w:r>
      <w:r w:rsidR="001B66D5">
        <w:t xml:space="preserve"> including an aerial image.  </w:t>
      </w:r>
      <w:r w:rsidR="001B66D5">
        <w:lastRenderedPageBreak/>
        <w:t>He advised Peter Arvani</w:t>
      </w:r>
      <w:r w:rsidR="0008429F">
        <w:t xml:space="preserve">tis and Romeo LaCasse have an agreement. </w:t>
      </w:r>
      <w:r w:rsidR="00A10676">
        <w:t xml:space="preserve"> It is bisected by the town lines.  </w:t>
      </w:r>
      <w:r w:rsidR="0008429F">
        <w:t xml:space="preserve"> Twelve and one half acres of the property is in Canterbury and approximately </w:t>
      </w:r>
      <w:r w:rsidR="007F5FAD">
        <w:t xml:space="preserve">seven </w:t>
      </w:r>
      <w:r w:rsidR="00BE1A0E">
        <w:t xml:space="preserve">and one half </w:t>
      </w:r>
      <w:r w:rsidR="007F5FAD">
        <w:t>acres are in Loudon.  One of the handout</w:t>
      </w:r>
      <w:r w:rsidR="00A10676">
        <w:t>s</w:t>
      </w:r>
      <w:r w:rsidR="007F5FAD">
        <w:t xml:space="preserve"> depicts the </w:t>
      </w:r>
      <w:r w:rsidR="005D5C7C">
        <w:t xml:space="preserve">site plan of the </w:t>
      </w:r>
      <w:r w:rsidR="007F5FAD">
        <w:t>current seventeen</w:t>
      </w:r>
      <w:r w:rsidR="00A10676">
        <w:t>-</w:t>
      </w:r>
      <w:r w:rsidR="007F5FAD">
        <w:t xml:space="preserve">year old </w:t>
      </w:r>
      <w:r w:rsidR="005469D4">
        <w:t xml:space="preserve">commercial </w:t>
      </w:r>
      <w:r w:rsidR="000D496D">
        <w:t>parking lot.</w:t>
      </w:r>
      <w:r w:rsidR="00371ADC">
        <w:t xml:space="preserve">  It is directly north of the racetrack</w:t>
      </w:r>
      <w:r w:rsidR="005469D4">
        <w:t xml:space="preserve"> and there is a pedestrian</w:t>
      </w:r>
      <w:r w:rsidR="00722888">
        <w:t xml:space="preserve"> connection over to the racetrack.  It’s all open, a gravel </w:t>
      </w:r>
      <w:r w:rsidR="00EA1087">
        <w:t xml:space="preserve">parking area.  It’s been that way </w:t>
      </w:r>
      <w:r w:rsidR="001B2472">
        <w:t xml:space="preserve">for seventeen years.  It was approved by the town of Canterbury back then.  </w:t>
      </w:r>
      <w:r w:rsidR="0004600C">
        <w:t xml:space="preserve">What Mr. LaCasse would like to do is purchase it and redevelop </w:t>
      </w:r>
      <w:r w:rsidR="00A44CB0">
        <w:t>what’s already been open gravel into this three</w:t>
      </w:r>
      <w:r w:rsidR="00A67F97">
        <w:t>-</w:t>
      </w:r>
      <w:r w:rsidR="00A44CB0">
        <w:t xml:space="preserve">building proposal </w:t>
      </w:r>
      <w:r w:rsidR="00A67F97">
        <w:t xml:space="preserve">for self-storage.  It’s pretty much a standard self-storage facility </w:t>
      </w:r>
      <w:r w:rsidR="000775BB">
        <w:t>you see.  It’s accessed from the other side</w:t>
      </w:r>
      <w:r w:rsidR="00B127D5">
        <w:t xml:space="preserve">.  There will be no private patrol.  </w:t>
      </w:r>
      <w:r w:rsidR="007D4BA2">
        <w:t>Its primary customer is intended to be</w:t>
      </w:r>
      <w:r w:rsidR="0058418A">
        <w:t xml:space="preserve"> people who store vehicles, including RV sized vehicles</w:t>
      </w:r>
      <w:r w:rsidR="00156E84">
        <w:t>.  People like to store those indoors</w:t>
      </w:r>
      <w:r w:rsidR="00EC29A5">
        <w:t>,</w:t>
      </w:r>
      <w:r w:rsidR="00156E84">
        <w:t xml:space="preserve"> so the spot here is really </w:t>
      </w:r>
      <w:r w:rsidR="00EC29A5">
        <w:t xml:space="preserve">in the market for that type of storage here.  They will be primarily marketing to people </w:t>
      </w:r>
      <w:r w:rsidR="00142958">
        <w:t>that have RV’s or larger sized vehicles</w:t>
      </w:r>
      <w:r w:rsidR="00176EAB">
        <w:t xml:space="preserve">, </w:t>
      </w:r>
      <w:r w:rsidR="002F18C1">
        <w:t xml:space="preserve">however we propose to build these three buildings </w:t>
      </w:r>
      <w:r w:rsidR="00F30945">
        <w:t xml:space="preserve">that will have various sized storage </w:t>
      </w:r>
      <w:r w:rsidR="00135FDA">
        <w:t>lockers in the units</w:t>
      </w:r>
      <w:r w:rsidR="00DD47A3">
        <w:t xml:space="preserve">, but the primary focus of being the larger </w:t>
      </w:r>
      <w:r w:rsidR="00B6170C">
        <w:t>vehicle</w:t>
      </w:r>
      <w:r w:rsidR="00191C17">
        <w:t xml:space="preserve"> type</w:t>
      </w:r>
      <w:r w:rsidR="00EE5E94">
        <w:t xml:space="preserve"> storage.  We think it’s a good use of the property</w:t>
      </w:r>
      <w:r w:rsidR="00191C17">
        <w:t>.  It’s a commercial</w:t>
      </w:r>
      <w:r w:rsidR="001756E9">
        <w:t xml:space="preserve"> property right now used for events at the track.  </w:t>
      </w:r>
      <w:r w:rsidR="00E952BD">
        <w:t xml:space="preserve">A driveway has been maintained there </w:t>
      </w:r>
      <w:r w:rsidR="00AD4ED5">
        <w:t xml:space="preserve">and Mr. LaCasse would pave the site and bring </w:t>
      </w:r>
      <w:r w:rsidR="00D87576">
        <w:t xml:space="preserve">it </w:t>
      </w:r>
      <w:r w:rsidR="00E90084">
        <w:t>into a little bit better compliance with the site plan</w:t>
      </w:r>
      <w:r w:rsidR="00440748">
        <w:t xml:space="preserve"> regulations </w:t>
      </w:r>
      <w:r w:rsidR="00440748">
        <w:lastRenderedPageBreak/>
        <w:t xml:space="preserve">since it would be permanent buildings out there.  </w:t>
      </w:r>
      <w:r w:rsidR="00554CDF">
        <w:t xml:space="preserve">There would be relatively low impact to the site.  It seems to them it’s a compatible use </w:t>
      </w:r>
      <w:r w:rsidR="00722B62">
        <w:t>out there.  It’s a commercial district along 106.  We think of self-storage as a commercial use</w:t>
      </w:r>
      <w:r w:rsidR="00AC5BE9">
        <w:t>.  It’s not identified in the zoning ordinance as a use, self-storage in particular</w:t>
      </w:r>
      <w:r w:rsidR="00C12155">
        <w:t xml:space="preserve">, so they are coming before the zoning board to make that determination </w:t>
      </w:r>
      <w:r w:rsidR="00017EA1">
        <w:t xml:space="preserve">that you feel it is an appropriate use in a commercial district.  </w:t>
      </w:r>
      <w:r w:rsidR="002E7FEC">
        <w:t xml:space="preserve">They went through the other permitted uses </w:t>
      </w:r>
      <w:r w:rsidR="00F17492">
        <w:t>that are out there</w:t>
      </w:r>
      <w:r w:rsidR="00E63166">
        <w:t xml:space="preserve"> permitted by right in the commercial district that include </w:t>
      </w:r>
      <w:r w:rsidR="00F940C7">
        <w:t>hotels, office use, greenhouses, any retail, grocery</w:t>
      </w:r>
      <w:r w:rsidR="004B13C2">
        <w:t>, furniture, lumber yards, indoor recreational facilities</w:t>
      </w:r>
      <w:r w:rsidR="00D04AA2">
        <w:t xml:space="preserve">.  All those types of uses are permitted </w:t>
      </w:r>
      <w:r w:rsidR="00855DB6">
        <w:t>in</w:t>
      </w:r>
      <w:r w:rsidR="00D04AA2">
        <w:t xml:space="preserve"> the commercial zone</w:t>
      </w:r>
      <w:r w:rsidR="00FA2A62">
        <w:t xml:space="preserve"> by right.  In addition to tha</w:t>
      </w:r>
      <w:r w:rsidR="00BF2C50">
        <w:t xml:space="preserve">t there is a whole other list of things permitted by special exception.  </w:t>
      </w:r>
      <w:r w:rsidR="008E48E8">
        <w:t>They feel this is an appropriate use</w:t>
      </w:r>
      <w:r w:rsidR="00021813">
        <w:t xml:space="preserve"> and fits</w:t>
      </w:r>
      <w:r w:rsidR="008E48E8">
        <w:t xml:space="preserve"> in the commercial district out there</w:t>
      </w:r>
      <w:r w:rsidR="0022003F">
        <w:t>.  It’s an end user customer that</w:t>
      </w:r>
      <w:r w:rsidR="00B73C77">
        <w:t>’s coming in here for the rental facility</w:t>
      </w:r>
      <w:r w:rsidR="00BE6FDE">
        <w:t xml:space="preserve"> and considering that all these other </w:t>
      </w:r>
    </w:p>
    <w:p w14:paraId="4FD86EA9" w14:textId="77777777" w:rsidR="00F048AA" w:rsidRDefault="00F048AA" w:rsidP="00A90457"/>
    <w:p w14:paraId="6CE8C0A2" w14:textId="07FF6492" w:rsidR="00F048AA" w:rsidRDefault="0045734F" w:rsidP="00A90457">
      <w:r>
        <w:rPr>
          <w:b/>
          <w:bCs/>
        </w:rPr>
        <w:t>Case No. 2021-7 cont’d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</w:t>
      </w:r>
    </w:p>
    <w:p w14:paraId="07F96D87" w14:textId="77777777" w:rsidR="0045734F" w:rsidRPr="0045734F" w:rsidRDefault="0045734F" w:rsidP="00A90457"/>
    <w:p w14:paraId="2E310D32" w14:textId="77777777" w:rsidR="00F048AA" w:rsidRDefault="00F048AA" w:rsidP="00A90457"/>
    <w:p w14:paraId="5D43A71E" w14:textId="6323A8EB" w:rsidR="00185B3C" w:rsidRDefault="00BE6FDE" w:rsidP="00A90457">
      <w:r>
        <w:t>uses are permitted</w:t>
      </w:r>
      <w:r w:rsidR="00455261">
        <w:t xml:space="preserve"> </w:t>
      </w:r>
      <w:r w:rsidR="007415B7">
        <w:t>in the commercial district</w:t>
      </w:r>
      <w:r w:rsidR="0030001F">
        <w:t xml:space="preserve">.  Mr. LaCasse would like to move forward </w:t>
      </w:r>
      <w:r w:rsidR="004F6E05">
        <w:t>securing a variance</w:t>
      </w:r>
      <w:r w:rsidR="00B06FFA">
        <w:t xml:space="preserve"> because it is not a permitted use in the Ordinance</w:t>
      </w:r>
      <w:r w:rsidR="00D765A8">
        <w:t xml:space="preserve">, so getting the variance </w:t>
      </w:r>
      <w:r w:rsidR="00D765A8">
        <w:lastRenderedPageBreak/>
        <w:t>is the way to proceed</w:t>
      </w:r>
      <w:r w:rsidR="00477A70">
        <w:t xml:space="preserve"> they feel</w:t>
      </w:r>
      <w:r w:rsidR="00214C6E">
        <w:t>,</w:t>
      </w:r>
      <w:r w:rsidR="00477A70">
        <w:t xml:space="preserve"> so that’s why the</w:t>
      </w:r>
      <w:r w:rsidR="00901759">
        <w:t>y submitted the application to the Board of Adjustment</w:t>
      </w:r>
      <w:r w:rsidR="000846E7">
        <w:t xml:space="preserve"> tonight.</w:t>
      </w:r>
    </w:p>
    <w:p w14:paraId="76FA9B76" w14:textId="714C205A" w:rsidR="00353DCD" w:rsidRDefault="00D4690C" w:rsidP="00A90457">
      <w:r>
        <w:t>Mr. Lewis said he was not familiar with this Board’s procedures</w:t>
      </w:r>
      <w:r w:rsidR="00E97614">
        <w:t xml:space="preserve"> and </w:t>
      </w:r>
      <w:r w:rsidR="00F56822">
        <w:t xml:space="preserve">asked </w:t>
      </w:r>
      <w:r w:rsidR="00E97614">
        <w:t xml:space="preserve">if the Board wanted him to go through the </w:t>
      </w:r>
      <w:r w:rsidR="00F56822">
        <w:t xml:space="preserve">application </w:t>
      </w:r>
      <w:r w:rsidR="00E97614">
        <w:t>criteria</w:t>
      </w:r>
      <w:r w:rsidR="002E154A">
        <w:t xml:space="preserve">.  </w:t>
      </w:r>
      <w:r w:rsidR="00A33EED">
        <w:t>Most of</w:t>
      </w:r>
      <w:r w:rsidR="00511504">
        <w:t xml:space="preserve"> </w:t>
      </w:r>
      <w:r w:rsidR="00F56822">
        <w:t>it</w:t>
      </w:r>
      <w:r w:rsidR="00A33EED">
        <w:t xml:space="preserve"> has to do with </w:t>
      </w:r>
      <w:r w:rsidR="002E154A">
        <w:t xml:space="preserve">the fact that’s it is not </w:t>
      </w:r>
      <w:r w:rsidR="00B93C3F">
        <w:t>a defined use in the Ordinance, so they are looking for relief from the Ordinance</w:t>
      </w:r>
      <w:r w:rsidR="00A33EED">
        <w:t xml:space="preserve"> </w:t>
      </w:r>
      <w:r w:rsidR="00544099">
        <w:t>to allow the specific use of a self-sto</w:t>
      </w:r>
      <w:r w:rsidR="004A7D38">
        <w:t>rage facility.</w:t>
      </w:r>
      <w:r w:rsidR="00511504">
        <w:t xml:space="preserve">  </w:t>
      </w:r>
      <w:r w:rsidR="00613C5E">
        <w:t>Other than that they know they have to go to the Planning Board</w:t>
      </w:r>
      <w:r w:rsidR="004C7B6E">
        <w:t xml:space="preserve"> and get approval there next.  Before they go to any further design of</w:t>
      </w:r>
      <w:r w:rsidR="001B24CB">
        <w:t xml:space="preserve"> this</w:t>
      </w:r>
      <w:r w:rsidR="00561139">
        <w:t>,</w:t>
      </w:r>
      <w:r w:rsidR="001B24CB">
        <w:t xml:space="preserve"> they want to make sure they have an allowed use</w:t>
      </w:r>
      <w:r w:rsidR="00353DCD">
        <w:t xml:space="preserve"> from the Town.</w:t>
      </w:r>
      <w:r w:rsidR="00561139">
        <w:t xml:space="preserve">  </w:t>
      </w:r>
      <w:r w:rsidR="00353DCD">
        <w:t xml:space="preserve">So, the next step would be if they get approval from the ZBA </w:t>
      </w:r>
      <w:r w:rsidR="009B2AC8">
        <w:t xml:space="preserve">tonight to submit an application to the Planning Board </w:t>
      </w:r>
      <w:r w:rsidR="00E43F55">
        <w:t>over the winter and then securing their building permit</w:t>
      </w:r>
      <w:r w:rsidR="00FE6BA6">
        <w:t xml:space="preserve"> and hope to get started on this as soon as they can</w:t>
      </w:r>
      <w:r w:rsidR="00561139">
        <w:t xml:space="preserve"> in the Spring.</w:t>
      </w:r>
      <w:r w:rsidR="00FE6BA6">
        <w:t xml:space="preserve">  </w:t>
      </w:r>
    </w:p>
    <w:p w14:paraId="03167366" w14:textId="77777777" w:rsidR="00FE6BA6" w:rsidRDefault="00FE6BA6" w:rsidP="00A90457"/>
    <w:p w14:paraId="6926BF79" w14:textId="02A54BB4" w:rsidR="00FE6BA6" w:rsidRDefault="00FE6BA6" w:rsidP="00A90457">
      <w:r>
        <w:t xml:space="preserve">Chairman Halla asked if they went to the Planning Board first.  </w:t>
      </w:r>
      <w:r w:rsidR="00704C70">
        <w:t>They did not.  He asked so you have not been to the Planning Board</w:t>
      </w:r>
      <w:r>
        <w:t xml:space="preserve"> </w:t>
      </w:r>
      <w:r w:rsidR="00090682">
        <w:t>at all.  That is correct.  They are here first to address the use issue</w:t>
      </w:r>
      <w:r w:rsidR="00985B72">
        <w:t xml:space="preserve"> before going forward with the Planning Board for site plan.  </w:t>
      </w:r>
      <w:r w:rsidR="007E7F24">
        <w:t>Christopher asked where is the office</w:t>
      </w:r>
      <w:r w:rsidR="00EC6FA3">
        <w:t xml:space="preserve"> for this facility?  Mr. LaCasse advised there will not be an office.  </w:t>
      </w:r>
      <w:r w:rsidR="00C568C1">
        <w:t xml:space="preserve">Chris asked how does someone negotiate space?  Mr. LaCasse responded it will all be done online.  </w:t>
      </w:r>
      <w:r w:rsidR="00C63D7B">
        <w:t xml:space="preserve">They are planning on putting a gate to which there would be access 24/7.  </w:t>
      </w:r>
      <w:r w:rsidR="003322C1">
        <w:t xml:space="preserve">Each space </w:t>
      </w:r>
      <w:r w:rsidR="003322C1">
        <w:lastRenderedPageBreak/>
        <w:t>renter will be issued a card</w:t>
      </w:r>
      <w:r w:rsidR="00526849">
        <w:t xml:space="preserve"> that will open the gate and then they go in and access their own </w:t>
      </w:r>
      <w:r w:rsidR="00F52022">
        <w:t>personal unit.  So rent and everything else, it’s amazing the technology you have today</w:t>
      </w:r>
      <w:r w:rsidR="00062507">
        <w:t xml:space="preserve"> that everything can be done online.  You set up the rental through</w:t>
      </w:r>
      <w:r w:rsidR="0003033C">
        <w:t xml:space="preserve"> it and of course one of us would have to meet with the customer at one point </w:t>
      </w:r>
      <w:r w:rsidR="009279CE">
        <w:t xml:space="preserve">to give them a card for their access.  Chris asked for </w:t>
      </w:r>
      <w:r w:rsidR="00B807D0">
        <w:t xml:space="preserve">Mr. LaCasse to identify himself for the record.  He did so.  </w:t>
      </w:r>
      <w:r w:rsidR="004C7963">
        <w:t xml:space="preserve">Web asked if there is going to be outside light.  </w:t>
      </w:r>
      <w:r w:rsidR="00B34D0F">
        <w:t>There will be lights just on the buildings</w:t>
      </w:r>
      <w:r w:rsidR="001025F1">
        <w:t>, not blaring ones that will light up the whole sky, just lights enough to read numbers on the buildings</w:t>
      </w:r>
      <w:r w:rsidR="00D066CE">
        <w:t>. Web asked if they are proposing to go into Loudon too</w:t>
      </w:r>
      <w:r w:rsidR="001027F0">
        <w:t xml:space="preserve"> or no?  This would be it for now.  The reason Mr. LaCasse is attracted to th</w:t>
      </w:r>
      <w:r w:rsidR="0078755F">
        <w:t>at piece</w:t>
      </w:r>
      <w:r w:rsidR="001027F0">
        <w:t xml:space="preserve"> is because of its </w:t>
      </w:r>
      <w:r w:rsidR="0078755F">
        <w:t xml:space="preserve">location and it is an easy site to work.  </w:t>
      </w:r>
      <w:r w:rsidR="003C0487">
        <w:t>There is not a whole lot of excavation work to be done t</w:t>
      </w:r>
      <w:r w:rsidR="00DA76EB">
        <w:t xml:space="preserve">here.  </w:t>
      </w:r>
      <w:r w:rsidR="00D855A4">
        <w:t xml:space="preserve">Web asked </w:t>
      </w:r>
      <w:r w:rsidR="0092224F">
        <w:t xml:space="preserve">how many units </w:t>
      </w:r>
      <w:r w:rsidR="00663264">
        <w:t>d</w:t>
      </w:r>
      <w:r w:rsidR="0092224F">
        <w:t>o they think they will end up with.  Twenty-six units of various sizes (15x70 down to 15x20)</w:t>
      </w:r>
      <w:r w:rsidR="008075D6">
        <w:t xml:space="preserve"> per building and they plan to have three buildings.  </w:t>
      </w:r>
      <w:r w:rsidR="001F0B6E">
        <w:t xml:space="preserve">Mr. Lewis </w:t>
      </w:r>
      <w:r w:rsidR="00891C56">
        <w:t>stated he has done a lot of self-storage around the state</w:t>
      </w:r>
      <w:r w:rsidR="008C4531">
        <w:t xml:space="preserve">.  As Mr. LaCasse said it’s leaning more and more toward </w:t>
      </w:r>
      <w:r w:rsidR="00C91132">
        <w:t xml:space="preserve">people </w:t>
      </w:r>
      <w:r w:rsidR="008C4531">
        <w:t>doing this remote set up</w:t>
      </w:r>
      <w:r w:rsidR="00C91132">
        <w:t xml:space="preserve"> where everything is done online.  </w:t>
      </w:r>
      <w:r w:rsidR="004B25E2">
        <w:t xml:space="preserve">Some of the ones built a decade ago have a caretaker </w:t>
      </w:r>
      <w:r w:rsidR="009366DC">
        <w:t xml:space="preserve">with the allotted property.  But now the newer ones are totally remote.  </w:t>
      </w:r>
      <w:r w:rsidR="002A5F68">
        <w:t xml:space="preserve">They are very low intense use from a traffic generation standpoint.  </w:t>
      </w:r>
      <w:r w:rsidR="007A7ED4">
        <w:t xml:space="preserve">They are aware this is on Route </w:t>
      </w:r>
      <w:r w:rsidR="00AE6F3C">
        <w:t xml:space="preserve">106 so it’s not the most critical area of </w:t>
      </w:r>
      <w:r w:rsidR="00AE6F3C">
        <w:lastRenderedPageBreak/>
        <w:t>town where you have to worry about traffic</w:t>
      </w:r>
      <w:r w:rsidR="00F91944">
        <w:t>.  Of all the other permitted uses in the Ordinance this is lowest it gets</w:t>
      </w:r>
      <w:r w:rsidR="008131A3">
        <w:t xml:space="preserve"> from an office building to a hotel</w:t>
      </w:r>
      <w:r w:rsidR="00D46A88">
        <w:t xml:space="preserve"> to a restaurant </w:t>
      </w:r>
      <w:r w:rsidR="002C7454">
        <w:t xml:space="preserve">to anything else you would build out there.  </w:t>
      </w:r>
      <w:r w:rsidR="00C87120">
        <w:t>Same with the lighting.  It will all be downcast</w:t>
      </w:r>
      <w:r w:rsidR="008C4531">
        <w:t xml:space="preserve"> </w:t>
      </w:r>
      <w:r w:rsidR="004E04FC">
        <w:t xml:space="preserve">building lights no different than any other </w:t>
      </w:r>
      <w:r w:rsidR="00B41713">
        <w:t xml:space="preserve">approved use that would be out there on that site.  </w:t>
      </w:r>
      <w:r w:rsidR="0037245C">
        <w:t xml:space="preserve">Web asked for confirmation there will be no outside storage at all.  </w:t>
      </w:r>
      <w:r w:rsidR="00011D4C">
        <w:t>There will be none.  Web asked and just a gate out front, you’re not going to fence any of it</w:t>
      </w:r>
      <w:r w:rsidR="006B3544">
        <w:t xml:space="preserve">.  No fencing, it is surrounded by woods out there.  </w:t>
      </w:r>
    </w:p>
    <w:p w14:paraId="453B1511" w14:textId="77777777" w:rsidR="005425C4" w:rsidRDefault="005425C4" w:rsidP="00A90457"/>
    <w:p w14:paraId="5CC80078" w14:textId="122A9995" w:rsidR="005425C4" w:rsidRDefault="005425C4" w:rsidP="00A90457">
      <w:r>
        <w:t xml:space="preserve">Chairman Halla asked if anyone wished to speak in favor.  No one spoke.  </w:t>
      </w:r>
      <w:r w:rsidR="00C53997">
        <w:t>He asked if anyone wished to speak in op</w:t>
      </w:r>
      <w:r w:rsidR="00DD7B4B">
        <w:t>position.  No one spoke.  He asked if there were any other questions from Board members.</w:t>
      </w:r>
    </w:p>
    <w:p w14:paraId="061B25D2" w14:textId="68D04E0C" w:rsidR="00DD7B4B" w:rsidRDefault="006D5974" w:rsidP="00A90457">
      <w:pPr>
        <w:rPr>
          <w:b/>
          <w:bCs/>
        </w:rPr>
      </w:pPr>
      <w:r>
        <w:rPr>
          <w:b/>
          <w:bCs/>
        </w:rPr>
        <w:t>Case No 2021-7 cont’d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</w:t>
      </w:r>
    </w:p>
    <w:p w14:paraId="63B51C1E" w14:textId="77777777" w:rsidR="006D5974" w:rsidRDefault="006D5974" w:rsidP="00A90457">
      <w:pPr>
        <w:rPr>
          <w:b/>
          <w:bCs/>
        </w:rPr>
      </w:pPr>
    </w:p>
    <w:p w14:paraId="6BCBBA20" w14:textId="74B38FC5" w:rsidR="006D5974" w:rsidRDefault="006D5974" w:rsidP="00A90457">
      <w:r>
        <w:t xml:space="preserve">There were none.  He asked the applicant if they had anything more to add.  </w:t>
      </w:r>
      <w:r w:rsidR="0017381B">
        <w:t xml:space="preserve">Mr. Lewis spoke saying he did not think so unless the Board wanted them to go through the application criteria.  </w:t>
      </w:r>
      <w:r w:rsidR="001E33E7">
        <w:t>In it they note Loudon allows self-storage in their Ordinance</w:t>
      </w:r>
      <w:r w:rsidR="003E1B98">
        <w:t>, Canterbury does not thereby this is the hardship issue.</w:t>
      </w:r>
    </w:p>
    <w:p w14:paraId="69CC0C35" w14:textId="67B1C93C" w:rsidR="005D6860" w:rsidRDefault="00D97E86" w:rsidP="00A90457">
      <w:r>
        <w:t xml:space="preserve">Mr. LaCasse said depending upon the response to his three buildings in Canterbury, he might consider adding on in </w:t>
      </w:r>
      <w:r w:rsidR="00BD569D">
        <w:t xml:space="preserve">the Loudon portion of the property.  </w:t>
      </w:r>
      <w:r w:rsidR="00485EE6">
        <w:t xml:space="preserve">Chairman Halla asked for the </w:t>
      </w:r>
      <w:r w:rsidR="00485EE6">
        <w:lastRenderedPageBreak/>
        <w:t xml:space="preserve">final time if anyone wished to speak in opposition.  No one spoke.  </w:t>
      </w:r>
      <w:r w:rsidR="005D5865">
        <w:t xml:space="preserve">He closed the testimony portion of the hearing.  </w:t>
      </w:r>
      <w:r w:rsidR="00506A20">
        <w:t xml:space="preserve">He asked if anyone on the Board has a problem with this.  </w:t>
      </w:r>
      <w:r w:rsidR="00685301">
        <w:t>Web said he does not.  Chris said he does not have a problem with this.  The only thing he was referring to was page 29</w:t>
      </w:r>
      <w:r w:rsidR="00FD5F1F">
        <w:t xml:space="preserve"> where it actually refers to storage</w:t>
      </w:r>
      <w:r w:rsidR="00BC708E">
        <w:t xml:space="preserve">, warehouse storage or wholesale establishments.  </w:t>
      </w:r>
      <w:r w:rsidR="009E7B07">
        <w:t xml:space="preserve">Chairman Halla responded </w:t>
      </w:r>
      <w:r w:rsidR="00F157DE">
        <w:t xml:space="preserve">you are talking about warehouse storage he believes.  </w:t>
      </w:r>
      <w:r w:rsidR="002B3988">
        <w:t xml:space="preserve">What exists in the Ordinance is when you get into </w:t>
      </w:r>
      <w:r w:rsidR="005D6860">
        <w:t>the commercial zone,</w:t>
      </w:r>
    </w:p>
    <w:p w14:paraId="548C98C8" w14:textId="1D84272D" w:rsidR="005D6860" w:rsidRDefault="00651D46" w:rsidP="00A90457">
      <w:r>
        <w:t>w</w:t>
      </w:r>
      <w:r w:rsidR="005D6860">
        <w:t>hen you get into the industrial zone</w:t>
      </w:r>
      <w:r>
        <w:t xml:space="preserve"> it is impossible to list every </w:t>
      </w:r>
      <w:r w:rsidR="00EF7144">
        <w:t xml:space="preserve">possible thing.  </w:t>
      </w:r>
      <w:r w:rsidR="00830393">
        <w:t xml:space="preserve">And say you need a special exception or it’s allowed by right </w:t>
      </w:r>
      <w:r w:rsidR="00A1286A">
        <w:t xml:space="preserve">either one of those two zones, you’d </w:t>
      </w:r>
      <w:r w:rsidR="00132016">
        <w:t>h</w:t>
      </w:r>
      <w:r w:rsidR="00A1286A">
        <w:t xml:space="preserve">ave twenty pages.  In the commercial zone you could go on forever.  </w:t>
      </w:r>
      <w:r w:rsidR="00412CD5">
        <w:t xml:space="preserve">It doesn’t seem like a high impact use.  He thinks a parking lot </w:t>
      </w:r>
      <w:r w:rsidR="00132016">
        <w:t xml:space="preserve">has </w:t>
      </w:r>
      <w:r w:rsidR="00AF217A">
        <w:t xml:space="preserve">obviously </w:t>
      </w:r>
      <w:r w:rsidR="00132016">
        <w:t>a higher impact</w:t>
      </w:r>
      <w:r w:rsidR="003E2740">
        <w:t xml:space="preserve">, but a parking lot is only the big races he assumes.  </w:t>
      </w:r>
      <w:r w:rsidR="00452018">
        <w:t>Web noted it’s allowed again</w:t>
      </w:r>
      <w:r w:rsidR="0004318C">
        <w:t>, not that….he went through this again….</w:t>
      </w:r>
      <w:r w:rsidR="008B36C5">
        <w:t>outdoor storage of plant</w:t>
      </w:r>
      <w:r w:rsidR="00FF330A">
        <w:t>s, aggregate</w:t>
      </w:r>
      <w:r w:rsidR="008B36C5">
        <w:t xml:space="preserve"> </w:t>
      </w:r>
      <w:r w:rsidR="00B43B9C">
        <w:t xml:space="preserve">and/or other non-toxic </w:t>
      </w:r>
      <w:r w:rsidR="00673FE3">
        <w:t>landscaping material, that’s allowed</w:t>
      </w:r>
      <w:r w:rsidR="000320CF">
        <w:t xml:space="preserve"> in th</w:t>
      </w:r>
      <w:r w:rsidR="005A40A1">
        <w:t>is</w:t>
      </w:r>
      <w:r w:rsidR="000320CF">
        <w:t xml:space="preserve"> commercial zone.  </w:t>
      </w:r>
    </w:p>
    <w:p w14:paraId="42D97CB6" w14:textId="12A09073" w:rsidR="00276AA4" w:rsidRDefault="00276AA4" w:rsidP="00A90457">
      <w:r>
        <w:t xml:space="preserve">Chairman Halla made a motion to </w:t>
      </w:r>
      <w:r w:rsidR="00E21A1B">
        <w:rPr>
          <w:b/>
          <w:bCs/>
        </w:rPr>
        <w:t xml:space="preserve">GRANT </w:t>
      </w:r>
      <w:r w:rsidR="00E21A1B">
        <w:t xml:space="preserve">the </w:t>
      </w:r>
      <w:r w:rsidR="00D33A35">
        <w:t xml:space="preserve">variance </w:t>
      </w:r>
      <w:r w:rsidR="00E21A1B">
        <w:t>application for the following reasons:</w:t>
      </w:r>
    </w:p>
    <w:p w14:paraId="1C135904" w14:textId="77777777" w:rsidR="00FC77ED" w:rsidRDefault="00FC77ED" w:rsidP="00FC77ED">
      <w:r>
        <w:t xml:space="preserve">1.  The zoning restriction as applied to the applicant’s property interferes with the applicant’s </w:t>
      </w:r>
    </w:p>
    <w:p w14:paraId="2D4A9DE2" w14:textId="77777777" w:rsidR="00FC77ED" w:rsidRDefault="00FC77ED" w:rsidP="00FC77ED">
      <w:r>
        <w:t xml:space="preserve">      reasonable use of the property, considering the unique setting of the property in its environment.</w:t>
      </w:r>
    </w:p>
    <w:p w14:paraId="2297C01E" w14:textId="77777777" w:rsidR="00FC77ED" w:rsidRDefault="00FC77ED" w:rsidP="00FC77ED">
      <w:r>
        <w:lastRenderedPageBreak/>
        <w:t xml:space="preserve">      It is located on a clearly heavily supported road next to the racetrack.  The use is actually a lesser use</w:t>
      </w:r>
    </w:p>
    <w:p w14:paraId="32B210A5" w14:textId="77777777" w:rsidR="00FC77ED" w:rsidRDefault="00FC77ED" w:rsidP="00FC77ED">
      <w:r>
        <w:t xml:space="preserve">      than the parking lot that exists now.</w:t>
      </w:r>
    </w:p>
    <w:p w14:paraId="74356A4C" w14:textId="77777777" w:rsidR="00FC77ED" w:rsidRDefault="00FC77ED" w:rsidP="00FC77ED">
      <w:r>
        <w:t xml:space="preserve">2.  No fair and substantial relationship exists between the general purposes of the Zoning Ordinance and </w:t>
      </w:r>
    </w:p>
    <w:p w14:paraId="403BD614" w14:textId="77777777" w:rsidR="00FC77ED" w:rsidRDefault="00FC77ED" w:rsidP="00FC77ED">
      <w:r>
        <w:t xml:space="preserve">      the specific restriction on the property.  The restriction exists simply because it’s not mentioned in </w:t>
      </w:r>
    </w:p>
    <w:p w14:paraId="52908978" w14:textId="77777777" w:rsidR="00FC77ED" w:rsidRDefault="00FC77ED" w:rsidP="00FC77ED">
      <w:r>
        <w:t xml:space="preserve">      the zoning ordinance as are a number of other uses in the commercial zone.</w:t>
      </w:r>
    </w:p>
    <w:p w14:paraId="0DF69005" w14:textId="77777777" w:rsidR="00FC77ED" w:rsidRDefault="00FC77ED" w:rsidP="00FC77ED">
      <w:r>
        <w:t xml:space="preserve">3.  Granting the variance will not injure the public or private rights of others.  There is nothing here that </w:t>
      </w:r>
    </w:p>
    <w:p w14:paraId="46FFD7F9" w14:textId="77777777" w:rsidR="00FC77ED" w:rsidRDefault="00FC77ED" w:rsidP="00FC77ED">
      <w:r>
        <w:t xml:space="preserve">      would even hint that would happen.  It’s less impact to that area.</w:t>
      </w:r>
    </w:p>
    <w:p w14:paraId="600D4239" w14:textId="77777777" w:rsidR="00FC77ED" w:rsidRDefault="00FC77ED" w:rsidP="00FC77ED">
      <w:r>
        <w:t xml:space="preserve">4.  Authorization of a variance will not be contrary to the public interest.  There is no reason to think </w:t>
      </w:r>
    </w:p>
    <w:p w14:paraId="77B26B95" w14:textId="77777777" w:rsidR="00FC77ED" w:rsidRDefault="00FC77ED" w:rsidP="00FC77ED">
      <w:r>
        <w:t xml:space="preserve">      that would be in fact in the public interest it’ll probably be a bigger tax bill.</w:t>
      </w:r>
    </w:p>
    <w:p w14:paraId="12D61C08" w14:textId="77777777" w:rsidR="00FC77ED" w:rsidRDefault="00FC77ED" w:rsidP="00FC77ED">
      <w:r>
        <w:t xml:space="preserve">5.  The spirit of this Ordinance shall be observed, and substantial justice done in the use or structures </w:t>
      </w:r>
    </w:p>
    <w:p w14:paraId="3AFE1DC6" w14:textId="77777777" w:rsidR="00FC77ED" w:rsidRDefault="00FC77ED" w:rsidP="00FC77ED">
      <w:r>
        <w:t xml:space="preserve">      resulting from the authorization of a variance.  Justice will be done.</w:t>
      </w:r>
    </w:p>
    <w:p w14:paraId="41C8F79E" w14:textId="77777777" w:rsidR="00FC77ED" w:rsidRDefault="00FC77ED" w:rsidP="00FC77ED">
      <w:r>
        <w:t xml:space="preserve">6.  No diminution in the value of surrounding properties would be suffered as a result of the </w:t>
      </w:r>
    </w:p>
    <w:p w14:paraId="55D03533" w14:textId="77777777" w:rsidR="00FC77ED" w:rsidRDefault="00FC77ED" w:rsidP="00FC77ED">
      <w:r>
        <w:t xml:space="preserve">      authorization of the variance.  This would be a plus probably.  The abutting properties would rather</w:t>
      </w:r>
    </w:p>
    <w:p w14:paraId="2F95C656" w14:textId="77777777" w:rsidR="00FC77ED" w:rsidRDefault="00FC77ED" w:rsidP="00FC77ED">
      <w:r>
        <w:lastRenderedPageBreak/>
        <w:t xml:space="preserve">      have this than a plain parking lot.  </w:t>
      </w:r>
    </w:p>
    <w:p w14:paraId="2973A5F1" w14:textId="1DBF270E" w:rsidR="00932FB2" w:rsidRDefault="00446080" w:rsidP="00A90457">
      <w:r>
        <w:t xml:space="preserve">Chris seconded the motion.  The Board vote was a unanimous decision to </w:t>
      </w:r>
      <w:r>
        <w:rPr>
          <w:b/>
          <w:bCs/>
        </w:rPr>
        <w:t>GRANT</w:t>
      </w:r>
      <w:r>
        <w:t xml:space="preserve"> the variance</w:t>
      </w:r>
      <w:r w:rsidR="00D2504F">
        <w:t xml:space="preserve">.  </w:t>
      </w:r>
      <w:r>
        <w:t xml:space="preserve">  </w:t>
      </w:r>
      <w:r w:rsidR="0068547C">
        <w:t>Chairman Halla explained the thirty-day appeal process.</w:t>
      </w:r>
      <w:r w:rsidR="006130B2">
        <w:t xml:space="preserve">  He advised they will need to go to site plan</w:t>
      </w:r>
      <w:r w:rsidR="00DB2F63">
        <w:t>.</w:t>
      </w:r>
    </w:p>
    <w:p w14:paraId="6A7EE901" w14:textId="325A1C41" w:rsidR="00DB2F63" w:rsidRDefault="000432DA" w:rsidP="00A90457">
      <w:r>
        <w:t>Chairman Halla moved to approve the Minutes of Hearing for 2021-6 as written</w:t>
      </w:r>
      <w:r w:rsidR="0076275E">
        <w:t>. The Board voted unanimously to approve them as written.</w:t>
      </w:r>
    </w:p>
    <w:p w14:paraId="54DDDA2F" w14:textId="77777777" w:rsidR="00F039CB" w:rsidRDefault="00F039CB" w:rsidP="00A90457"/>
    <w:p w14:paraId="79946775" w14:textId="7A5F2ECC" w:rsidR="00F039CB" w:rsidRDefault="00F039CB" w:rsidP="00A90457">
      <w:r>
        <w:t>Respectfully submitted,</w:t>
      </w:r>
    </w:p>
    <w:p w14:paraId="7C6F6E6C" w14:textId="481FCC4E" w:rsidR="009D031D" w:rsidRDefault="00E14014" w:rsidP="00E14014">
      <w:pPr>
        <w:jc w:val="center"/>
      </w:pPr>
      <w:r>
        <w:t>DRAFT</w:t>
      </w:r>
    </w:p>
    <w:p w14:paraId="50E0259B" w14:textId="3CA5248A" w:rsidR="0038606C" w:rsidRDefault="0038606C" w:rsidP="00A90457">
      <w:r>
        <w:t>Lisa Carlson, Clerk</w:t>
      </w:r>
    </w:p>
    <w:p w14:paraId="1B3ECE59" w14:textId="75895725" w:rsidR="00F039CB" w:rsidRPr="00446080" w:rsidRDefault="00EB219D" w:rsidP="00A90457">
      <w:r>
        <w:t>Board of Adjustment</w:t>
      </w:r>
    </w:p>
    <w:sectPr w:rsidR="00F039CB" w:rsidRPr="004460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457"/>
    <w:rsid w:val="00011D4C"/>
    <w:rsid w:val="00017EA1"/>
    <w:rsid w:val="00021813"/>
    <w:rsid w:val="00027851"/>
    <w:rsid w:val="0003033C"/>
    <w:rsid w:val="000320CF"/>
    <w:rsid w:val="0004318C"/>
    <w:rsid w:val="000432DA"/>
    <w:rsid w:val="0004600C"/>
    <w:rsid w:val="00062507"/>
    <w:rsid w:val="000775BB"/>
    <w:rsid w:val="0008429F"/>
    <w:rsid w:val="000846E7"/>
    <w:rsid w:val="00090682"/>
    <w:rsid w:val="000D496D"/>
    <w:rsid w:val="001025F1"/>
    <w:rsid w:val="001027F0"/>
    <w:rsid w:val="00132016"/>
    <w:rsid w:val="00135FDA"/>
    <w:rsid w:val="00142958"/>
    <w:rsid w:val="00156E84"/>
    <w:rsid w:val="0017381B"/>
    <w:rsid w:val="001756E9"/>
    <w:rsid w:val="00176EAB"/>
    <w:rsid w:val="00185B3C"/>
    <w:rsid w:val="00191C17"/>
    <w:rsid w:val="001B2472"/>
    <w:rsid w:val="001B24CB"/>
    <w:rsid w:val="001B66D5"/>
    <w:rsid w:val="001E33E7"/>
    <w:rsid w:val="001F0B6E"/>
    <w:rsid w:val="001F0C7B"/>
    <w:rsid w:val="0021124A"/>
    <w:rsid w:val="00214C6E"/>
    <w:rsid w:val="0022003F"/>
    <w:rsid w:val="0023684B"/>
    <w:rsid w:val="00276AA4"/>
    <w:rsid w:val="002A5F68"/>
    <w:rsid w:val="002B3988"/>
    <w:rsid w:val="002C7454"/>
    <w:rsid w:val="002E154A"/>
    <w:rsid w:val="002E7FEC"/>
    <w:rsid w:val="002F18C1"/>
    <w:rsid w:val="0030001F"/>
    <w:rsid w:val="003322C1"/>
    <w:rsid w:val="00353DCD"/>
    <w:rsid w:val="00371ADC"/>
    <w:rsid w:val="0037245C"/>
    <w:rsid w:val="0038606C"/>
    <w:rsid w:val="003C0487"/>
    <w:rsid w:val="003C2412"/>
    <w:rsid w:val="003E1B98"/>
    <w:rsid w:val="003E2740"/>
    <w:rsid w:val="004006B8"/>
    <w:rsid w:val="00412CD5"/>
    <w:rsid w:val="0042617F"/>
    <w:rsid w:val="00440748"/>
    <w:rsid w:val="00446080"/>
    <w:rsid w:val="00452018"/>
    <w:rsid w:val="00455261"/>
    <w:rsid w:val="0045734F"/>
    <w:rsid w:val="00477A70"/>
    <w:rsid w:val="00485EE6"/>
    <w:rsid w:val="004A7D38"/>
    <w:rsid w:val="004B13C2"/>
    <w:rsid w:val="004B25E2"/>
    <w:rsid w:val="004C7963"/>
    <w:rsid w:val="004C7B6E"/>
    <w:rsid w:val="004E04FC"/>
    <w:rsid w:val="004F6E05"/>
    <w:rsid w:val="00506A20"/>
    <w:rsid w:val="00511504"/>
    <w:rsid w:val="00526849"/>
    <w:rsid w:val="00530736"/>
    <w:rsid w:val="005425C4"/>
    <w:rsid w:val="00544099"/>
    <w:rsid w:val="005469D4"/>
    <w:rsid w:val="00554CDF"/>
    <w:rsid w:val="00561139"/>
    <w:rsid w:val="0058418A"/>
    <w:rsid w:val="005A40A1"/>
    <w:rsid w:val="005D5865"/>
    <w:rsid w:val="005D5C7C"/>
    <w:rsid w:val="005D6860"/>
    <w:rsid w:val="006130B2"/>
    <w:rsid w:val="00613C5E"/>
    <w:rsid w:val="0063159D"/>
    <w:rsid w:val="0064469E"/>
    <w:rsid w:val="00651D46"/>
    <w:rsid w:val="00663264"/>
    <w:rsid w:val="00673FE3"/>
    <w:rsid w:val="00685301"/>
    <w:rsid w:val="0068547C"/>
    <w:rsid w:val="00685B79"/>
    <w:rsid w:val="006B3544"/>
    <w:rsid w:val="006D3BFE"/>
    <w:rsid w:val="006D5974"/>
    <w:rsid w:val="00704C70"/>
    <w:rsid w:val="007065FD"/>
    <w:rsid w:val="00722888"/>
    <w:rsid w:val="00722B62"/>
    <w:rsid w:val="007415B7"/>
    <w:rsid w:val="0076275E"/>
    <w:rsid w:val="0078755F"/>
    <w:rsid w:val="007A7ED4"/>
    <w:rsid w:val="007D4BA2"/>
    <w:rsid w:val="007E1571"/>
    <w:rsid w:val="007E7F24"/>
    <w:rsid w:val="007F5FAD"/>
    <w:rsid w:val="008075D6"/>
    <w:rsid w:val="008131A3"/>
    <w:rsid w:val="00830393"/>
    <w:rsid w:val="00855DB6"/>
    <w:rsid w:val="00891C56"/>
    <w:rsid w:val="008B36C5"/>
    <w:rsid w:val="008C4531"/>
    <w:rsid w:val="008E48E8"/>
    <w:rsid w:val="00901759"/>
    <w:rsid w:val="0092224F"/>
    <w:rsid w:val="009279CE"/>
    <w:rsid w:val="00932FB2"/>
    <w:rsid w:val="009366DC"/>
    <w:rsid w:val="00985B72"/>
    <w:rsid w:val="009B2AC8"/>
    <w:rsid w:val="009D031D"/>
    <w:rsid w:val="009E183D"/>
    <w:rsid w:val="009E7B07"/>
    <w:rsid w:val="00A10676"/>
    <w:rsid w:val="00A1286A"/>
    <w:rsid w:val="00A21740"/>
    <w:rsid w:val="00A33EED"/>
    <w:rsid w:val="00A342BF"/>
    <w:rsid w:val="00A44CB0"/>
    <w:rsid w:val="00A51B02"/>
    <w:rsid w:val="00A67F97"/>
    <w:rsid w:val="00A90457"/>
    <w:rsid w:val="00AC5BE9"/>
    <w:rsid w:val="00AD4ED5"/>
    <w:rsid w:val="00AE6F3C"/>
    <w:rsid w:val="00AF217A"/>
    <w:rsid w:val="00B06FFA"/>
    <w:rsid w:val="00B127D5"/>
    <w:rsid w:val="00B34D0F"/>
    <w:rsid w:val="00B41713"/>
    <w:rsid w:val="00B43B9C"/>
    <w:rsid w:val="00B557A1"/>
    <w:rsid w:val="00B6170C"/>
    <w:rsid w:val="00B73C77"/>
    <w:rsid w:val="00B807D0"/>
    <w:rsid w:val="00B93C3F"/>
    <w:rsid w:val="00BC708E"/>
    <w:rsid w:val="00BD569D"/>
    <w:rsid w:val="00BE1A0E"/>
    <w:rsid w:val="00BE6FDE"/>
    <w:rsid w:val="00BF2C50"/>
    <w:rsid w:val="00C12155"/>
    <w:rsid w:val="00C53997"/>
    <w:rsid w:val="00C568C1"/>
    <w:rsid w:val="00C63D7B"/>
    <w:rsid w:val="00C87120"/>
    <w:rsid w:val="00C91132"/>
    <w:rsid w:val="00D04AA2"/>
    <w:rsid w:val="00D066CE"/>
    <w:rsid w:val="00D2504F"/>
    <w:rsid w:val="00D33A35"/>
    <w:rsid w:val="00D4690C"/>
    <w:rsid w:val="00D46A88"/>
    <w:rsid w:val="00D765A8"/>
    <w:rsid w:val="00D855A4"/>
    <w:rsid w:val="00D87576"/>
    <w:rsid w:val="00D97E86"/>
    <w:rsid w:val="00DA76EB"/>
    <w:rsid w:val="00DB2F63"/>
    <w:rsid w:val="00DD47A3"/>
    <w:rsid w:val="00DD7B4B"/>
    <w:rsid w:val="00E14014"/>
    <w:rsid w:val="00E21A1B"/>
    <w:rsid w:val="00E43F55"/>
    <w:rsid w:val="00E63166"/>
    <w:rsid w:val="00E90084"/>
    <w:rsid w:val="00E952BD"/>
    <w:rsid w:val="00E9732B"/>
    <w:rsid w:val="00E97614"/>
    <w:rsid w:val="00EA1087"/>
    <w:rsid w:val="00EB219D"/>
    <w:rsid w:val="00EC29A5"/>
    <w:rsid w:val="00EC6FA3"/>
    <w:rsid w:val="00EE5E94"/>
    <w:rsid w:val="00EF7144"/>
    <w:rsid w:val="00F039CB"/>
    <w:rsid w:val="00F048AA"/>
    <w:rsid w:val="00F157DE"/>
    <w:rsid w:val="00F17492"/>
    <w:rsid w:val="00F27C94"/>
    <w:rsid w:val="00F30945"/>
    <w:rsid w:val="00F52022"/>
    <w:rsid w:val="00F56822"/>
    <w:rsid w:val="00F91944"/>
    <w:rsid w:val="00F940C7"/>
    <w:rsid w:val="00FA2A62"/>
    <w:rsid w:val="00FC77ED"/>
    <w:rsid w:val="00FD5F1F"/>
    <w:rsid w:val="00FE6BA6"/>
    <w:rsid w:val="00FF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26132"/>
  <w15:chartTrackingRefBased/>
  <w15:docId w15:val="{5C8987F7-F763-423C-A59D-6CC209ECB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B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1665</Words>
  <Characters>9496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Jan Stout</cp:lastModifiedBy>
  <cp:revision>2</cp:revision>
  <dcterms:created xsi:type="dcterms:W3CDTF">2022-02-03T17:15:00Z</dcterms:created>
  <dcterms:modified xsi:type="dcterms:W3CDTF">2022-02-03T17:15:00Z</dcterms:modified>
</cp:coreProperties>
</file>